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98CF" w14:textId="77777777" w:rsidR="00651928" w:rsidRDefault="00651928" w:rsidP="00651928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FE5FBE">
        <w:rPr>
          <w:b/>
          <w:bCs/>
          <w:sz w:val="22"/>
          <w:szCs w:val="22"/>
        </w:rPr>
        <w:t>Authorization to Release Information</w:t>
      </w:r>
    </w:p>
    <w:p w14:paraId="6F5311FA" w14:textId="57B89246" w:rsidR="00FE5FBE" w:rsidRDefault="00FE5FBE" w:rsidP="00FE5FB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The purpose of this document is to consent and authorize AIBDT to coordinate care with another provider</w:t>
      </w:r>
      <w:r w:rsidR="00FC6063">
        <w:rPr>
          <w:sz w:val="22"/>
          <w:szCs w:val="22"/>
        </w:rPr>
        <w:t xml:space="preserve"> or organization</w:t>
      </w:r>
      <w:r>
        <w:rPr>
          <w:sz w:val="22"/>
          <w:szCs w:val="22"/>
        </w:rPr>
        <w:t>. Coordination of care may include written or verbal communication</w:t>
      </w:r>
      <w:r w:rsidR="00FC6063">
        <w:rPr>
          <w:sz w:val="22"/>
          <w:szCs w:val="22"/>
        </w:rPr>
        <w:t>.</w:t>
      </w:r>
    </w:p>
    <w:p w14:paraId="26283F3D" w14:textId="77777777" w:rsidR="00FE5FBE" w:rsidRPr="00FE5FBE" w:rsidRDefault="00FE5FBE" w:rsidP="00FE5FBE">
      <w:pPr>
        <w:spacing w:after="200" w:line="276" w:lineRule="auto"/>
        <w:rPr>
          <w:sz w:val="22"/>
          <w:szCs w:val="22"/>
        </w:rPr>
      </w:pPr>
    </w:p>
    <w:p w14:paraId="26064618" w14:textId="44446684" w:rsidR="00651928" w:rsidRDefault="00FE5FBE" w:rsidP="0065192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651928">
        <w:rPr>
          <w:sz w:val="22"/>
          <w:szCs w:val="22"/>
        </w:rPr>
        <w:t>atient Name: ________________________________________     DOB: _________________________</w:t>
      </w:r>
    </w:p>
    <w:p w14:paraId="16D3A8EF" w14:textId="4940665D" w:rsidR="00651928" w:rsidRDefault="00651928" w:rsidP="0065192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I hereby authorize AIBDT and</w:t>
      </w:r>
      <w:r w:rsidR="00FE5FBE">
        <w:rPr>
          <w:sz w:val="22"/>
          <w:szCs w:val="22"/>
        </w:rPr>
        <w:t xml:space="preserve">/or </w:t>
      </w:r>
      <w:r>
        <w:rPr>
          <w:sz w:val="22"/>
          <w:szCs w:val="22"/>
        </w:rPr>
        <w:t>its contractors, to release to and/or obtain the following diagnostic or treatment information in my records:</w:t>
      </w:r>
    </w:p>
    <w:p w14:paraId="5104A806" w14:textId="77777777" w:rsidR="00651928" w:rsidRDefault="00651928" w:rsidP="0065192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_____ Psychological Evaluation Report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______Psychiatric Records</w:t>
      </w:r>
    </w:p>
    <w:p w14:paraId="3AAEC7CB" w14:textId="77777777" w:rsidR="00651928" w:rsidRDefault="00651928" w:rsidP="0065192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_____ Psychotherapy Records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______Medical Records</w:t>
      </w:r>
    </w:p>
    <w:p w14:paraId="5E3399E0" w14:textId="77777777" w:rsidR="00651928" w:rsidRDefault="00651928" w:rsidP="0065192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_____ Educational Records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______Other:___________________</w:t>
      </w:r>
    </w:p>
    <w:p w14:paraId="615C3FDF" w14:textId="77777777" w:rsidR="00FE5FBE" w:rsidRDefault="00FE5FBE" w:rsidP="00651928">
      <w:pPr>
        <w:spacing w:after="200" w:line="276" w:lineRule="auto"/>
        <w:rPr>
          <w:sz w:val="22"/>
          <w:szCs w:val="22"/>
        </w:rPr>
      </w:pPr>
    </w:p>
    <w:p w14:paraId="16151B18" w14:textId="23697EB3" w:rsidR="00651928" w:rsidRDefault="00651928" w:rsidP="0065192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Release of information, as specified above, is authorized to the following </w:t>
      </w:r>
      <w:r w:rsidR="00FE5FBE">
        <w:rPr>
          <w:sz w:val="22"/>
          <w:szCs w:val="22"/>
        </w:rPr>
        <w:t>provider or organization</w:t>
      </w:r>
      <w:r>
        <w:rPr>
          <w:sz w:val="22"/>
          <w:szCs w:val="22"/>
        </w:rPr>
        <w:t>:</w:t>
      </w:r>
    </w:p>
    <w:p w14:paraId="42BD17BF" w14:textId="3DD767C8" w:rsidR="00651928" w:rsidRPr="00FE5FBE" w:rsidRDefault="00FE5FBE" w:rsidP="00651928">
      <w:pPr>
        <w:spacing w:after="200" w:line="276" w:lineRule="auto"/>
        <w:rPr>
          <w:rFonts w:ascii="Calibri" w:hAnsi="Calibri"/>
          <w:b/>
          <w:bCs/>
          <w:sz w:val="22"/>
          <w:szCs w:val="22"/>
        </w:rPr>
      </w:pPr>
      <w:r w:rsidRPr="00FE5FBE">
        <w:rPr>
          <w:rFonts w:ascii="Calibri" w:hAnsi="Calibri"/>
          <w:b/>
          <w:bCs/>
          <w:sz w:val="22"/>
          <w:szCs w:val="22"/>
        </w:rPr>
        <w:t>PROVIDER OR ORGANIZATION: ___________</w:t>
      </w:r>
      <w:r w:rsidR="00651928" w:rsidRPr="00FE5FBE">
        <w:rPr>
          <w:rFonts w:ascii="Calibri" w:hAnsi="Calibri"/>
          <w:b/>
          <w:bCs/>
          <w:sz w:val="22"/>
          <w:szCs w:val="22"/>
        </w:rPr>
        <w:t>____________________________________</w:t>
      </w:r>
      <w:r w:rsidRPr="00FE5FBE">
        <w:rPr>
          <w:rFonts w:ascii="Calibri" w:hAnsi="Calibri"/>
          <w:b/>
          <w:bCs/>
          <w:sz w:val="22"/>
          <w:szCs w:val="22"/>
        </w:rPr>
        <w:t>____________</w:t>
      </w:r>
    </w:p>
    <w:p w14:paraId="2ECE3368" w14:textId="1119047A" w:rsidR="00FE5FBE" w:rsidRPr="00FE5FBE" w:rsidRDefault="00FE5FBE" w:rsidP="00651928">
      <w:pPr>
        <w:spacing w:after="200" w:line="276" w:lineRule="auto"/>
        <w:rPr>
          <w:rFonts w:ascii="Calibri" w:hAnsi="Calibri"/>
          <w:b/>
          <w:bCs/>
          <w:sz w:val="22"/>
          <w:szCs w:val="22"/>
        </w:rPr>
      </w:pPr>
      <w:r w:rsidRPr="00FE5FBE">
        <w:rPr>
          <w:rFonts w:ascii="Calibri" w:hAnsi="Calibri"/>
          <w:b/>
          <w:bCs/>
          <w:sz w:val="22"/>
          <w:szCs w:val="22"/>
        </w:rPr>
        <w:t>PROVIDER/ORGANIZATION PHONE NUMBER: _______________________________________________</w:t>
      </w:r>
    </w:p>
    <w:p w14:paraId="7930F3BD" w14:textId="07CD7532" w:rsidR="00FE5FBE" w:rsidRDefault="00FE5FBE" w:rsidP="00651928">
      <w:pPr>
        <w:spacing w:after="200" w:line="276" w:lineRule="auto"/>
        <w:rPr>
          <w:rFonts w:ascii="Calibri" w:hAnsi="Calibri"/>
          <w:b/>
          <w:bCs/>
          <w:sz w:val="22"/>
          <w:szCs w:val="22"/>
        </w:rPr>
      </w:pPr>
      <w:r w:rsidRPr="00FE5FBE">
        <w:rPr>
          <w:rFonts w:ascii="Calibri" w:hAnsi="Calibri"/>
          <w:b/>
          <w:bCs/>
          <w:sz w:val="22"/>
          <w:szCs w:val="22"/>
        </w:rPr>
        <w:t>PROVIDER/ORGANIZATION FAX NUMBER, IF KNOWN: ________________________________________</w:t>
      </w:r>
    </w:p>
    <w:p w14:paraId="77880C9B" w14:textId="3B437EA6" w:rsidR="00FE5FBE" w:rsidRPr="00FE5FBE" w:rsidRDefault="00FE5FBE" w:rsidP="00651928">
      <w:pPr>
        <w:spacing w:after="20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DIRECT CONTACT PERSON, IF APPLICABLE: _________________________________________________</w:t>
      </w:r>
    </w:p>
    <w:p w14:paraId="46F00412" w14:textId="3AB236DD" w:rsidR="00FE5FBE" w:rsidRDefault="00651928" w:rsidP="00FE5FB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I understand that the information used or disclosed pursuant to th</w:t>
      </w:r>
      <w:r w:rsidR="00FE5FBE">
        <w:rPr>
          <w:sz w:val="22"/>
          <w:szCs w:val="22"/>
        </w:rPr>
        <w:t>is</w:t>
      </w:r>
      <w:r>
        <w:rPr>
          <w:sz w:val="22"/>
          <w:szCs w:val="22"/>
        </w:rPr>
        <w:t xml:space="preserve"> authorization may b</w:t>
      </w:r>
      <w:r w:rsidR="00FE5FBE">
        <w:rPr>
          <w:sz w:val="22"/>
          <w:szCs w:val="22"/>
        </w:rPr>
        <w:t>e</w:t>
      </w:r>
      <w:r>
        <w:rPr>
          <w:sz w:val="22"/>
          <w:szCs w:val="22"/>
        </w:rPr>
        <w:t xml:space="preserve"> subject to re-disclosure by the recipient of </w:t>
      </w:r>
      <w:r w:rsidR="00FE5FBE">
        <w:rPr>
          <w:sz w:val="22"/>
          <w:szCs w:val="22"/>
        </w:rPr>
        <w:t>my</w:t>
      </w:r>
      <w:r>
        <w:rPr>
          <w:sz w:val="22"/>
          <w:szCs w:val="22"/>
        </w:rPr>
        <w:t xml:space="preserve"> information and no longer protected by the HIPAA Privacy Rule. The Consent will expire automatically one year from the date on which it is signed.</w:t>
      </w:r>
      <w:r w:rsidR="00FE5FBE">
        <w:rPr>
          <w:sz w:val="22"/>
          <w:szCs w:val="22"/>
        </w:rPr>
        <w:t xml:space="preserve"> I understand I may revoke this authorization, in writing, at any time by sending such written notification to my clinician.</w:t>
      </w:r>
    </w:p>
    <w:p w14:paraId="4D09CA29" w14:textId="00D90E8B" w:rsidR="00651928" w:rsidRDefault="00651928" w:rsidP="00651928">
      <w:pPr>
        <w:spacing w:after="200" w:line="276" w:lineRule="auto"/>
        <w:rPr>
          <w:sz w:val="22"/>
          <w:szCs w:val="22"/>
        </w:rPr>
      </w:pPr>
    </w:p>
    <w:p w14:paraId="4A606D53" w14:textId="24CC8501" w:rsidR="004E7901" w:rsidRDefault="00FE5FBE">
      <w:r>
        <w:rPr>
          <w:sz w:val="22"/>
          <w:szCs w:val="22"/>
        </w:rPr>
        <w:t>Signature of Patient or Parent/Guardian, if patient is under 14 years: *My attached electronic signature indicates my agreement and consent to the above statements.</w:t>
      </w:r>
    </w:p>
    <w:sectPr w:rsidR="004E7901" w:rsidSect="00426D5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26B0" w14:textId="77777777" w:rsidR="00291C7E" w:rsidRDefault="00291C7E" w:rsidP="00F834C1">
      <w:r>
        <w:separator/>
      </w:r>
    </w:p>
  </w:endnote>
  <w:endnote w:type="continuationSeparator" w:id="0">
    <w:p w14:paraId="15013001" w14:textId="77777777" w:rsidR="00291C7E" w:rsidRDefault="00291C7E" w:rsidP="00F8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13F9" w14:textId="77777777" w:rsidR="00F834C1" w:rsidRDefault="00F834C1" w:rsidP="00F834C1">
    <w:pPr>
      <w:pStyle w:val="ReturnAddress"/>
      <w:framePr w:w="0" w:hRule="auto" w:hSpace="0" w:vSpace="0" w:wrap="auto" w:vAnchor="margin" w:hAnchor="text" w:xAlign="left" w:yAlign="inline"/>
      <w:rPr>
        <w:sz w:val="18"/>
      </w:rPr>
    </w:pPr>
    <w:r>
      <w:rPr>
        <w:sz w:val="20"/>
      </w:rPr>
      <w:t>phone:  412-329-7778 • fax: 412-262-1555 • www.aibdt.com</w:t>
    </w:r>
  </w:p>
  <w:p w14:paraId="4285FD5E" w14:textId="77777777" w:rsidR="00F834C1" w:rsidRPr="00F834C1" w:rsidRDefault="00F834C1" w:rsidP="00F83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09FE" w14:textId="77777777" w:rsidR="00291C7E" w:rsidRDefault="00291C7E" w:rsidP="00F834C1">
      <w:r>
        <w:separator/>
      </w:r>
    </w:p>
  </w:footnote>
  <w:footnote w:type="continuationSeparator" w:id="0">
    <w:p w14:paraId="52FDAE34" w14:textId="77777777" w:rsidR="00291C7E" w:rsidRDefault="00291C7E" w:rsidP="00F8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ook w:val="04A0" w:firstRow="1" w:lastRow="0" w:firstColumn="1" w:lastColumn="0" w:noHBand="0" w:noVBand="1"/>
    </w:tblPr>
    <w:tblGrid>
      <w:gridCol w:w="1825"/>
      <w:gridCol w:w="8003"/>
    </w:tblGrid>
    <w:tr w:rsidR="00F834C1" w14:paraId="6C33BDBC" w14:textId="77777777" w:rsidTr="009329BF">
      <w:trPr>
        <w:trHeight w:val="1430"/>
      </w:trPr>
      <w:tc>
        <w:tcPr>
          <w:tcW w:w="1825" w:type="dxa"/>
        </w:tcPr>
        <w:p w14:paraId="2AA887E3" w14:textId="77777777" w:rsidR="00F834C1" w:rsidRDefault="00F834C1" w:rsidP="009329BF">
          <w:pPr>
            <w:keepLines/>
            <w:spacing w:line="240" w:lineRule="atLeast"/>
            <w:jc w:val="both"/>
            <w:rPr>
              <w:rFonts w:ascii="Garamond" w:hAnsi="Garamond"/>
              <w:caps/>
              <w:spacing w:val="75"/>
              <w:kern w:val="18"/>
              <w:sz w:val="32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4A79C26" wp14:editId="6D1E3997">
                <wp:simplePos x="0" y="0"/>
                <wp:positionH relativeFrom="column">
                  <wp:posOffset>31582</wp:posOffset>
                </wp:positionH>
                <wp:positionV relativeFrom="paragraph">
                  <wp:posOffset>71252</wp:posOffset>
                </wp:positionV>
                <wp:extent cx="1875155" cy="1134110"/>
                <wp:effectExtent l="0" t="0" r="0" b="8890"/>
                <wp:wrapNone/>
                <wp:docPr id="6" name="Picture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5155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E71D081" w14:textId="2F79B2C3" w:rsidR="00F834C1" w:rsidRPr="00872206" w:rsidRDefault="00FE5FBE" w:rsidP="009329BF">
          <w:pPr>
            <w:rPr>
              <w:rFonts w:ascii="Garamond" w:hAnsi="Garamond"/>
              <w:sz w:val="32"/>
              <w:szCs w:val="20"/>
            </w:rPr>
          </w:pPr>
          <w:r>
            <w:rPr>
              <w:rFonts w:ascii="Garamond" w:hAnsi="Garamond"/>
              <w:caps/>
              <w:noProof/>
              <w:spacing w:val="75"/>
              <w:kern w:val="18"/>
              <w:sz w:val="32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B944340" wp14:editId="30365578">
                    <wp:simplePos x="0" y="0"/>
                    <wp:positionH relativeFrom="column">
                      <wp:posOffset>-60960</wp:posOffset>
                    </wp:positionH>
                    <wp:positionV relativeFrom="paragraph">
                      <wp:posOffset>670560</wp:posOffset>
                    </wp:positionV>
                    <wp:extent cx="3911600" cy="266700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1160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E4CF95" w14:textId="77777777" w:rsidR="00F834C1" w:rsidRDefault="00F834C1" w:rsidP="00F834C1">
                                <w:pPr>
                                  <w:pStyle w:val="Header"/>
                                </w:pPr>
                                <w:r>
                                  <w:t>Associates in Behavioral Diagnostics and Treatment</w:t>
                                </w:r>
                              </w:p>
                              <w:p w14:paraId="01FC5F19" w14:textId="77777777" w:rsidR="00F834C1" w:rsidRDefault="00F834C1" w:rsidP="00F834C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9443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.8pt;margin-top:52.8pt;width:30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" filled="f" stroked="f">
                    <v:textbox>
                      <w:txbxContent>
                        <w:p w14:paraId="41E4CF95" w14:textId="77777777" w:rsidR="00F834C1" w:rsidRDefault="00F834C1" w:rsidP="00F834C1">
                          <w:pPr>
                            <w:pStyle w:val="Header"/>
                          </w:pPr>
                          <w:r>
                            <w:t>Associates in Behavioral Diagnostics and Treatment</w:t>
                          </w:r>
                        </w:p>
                        <w:p w14:paraId="01FC5F19" w14:textId="77777777" w:rsidR="00F834C1" w:rsidRDefault="00F834C1" w:rsidP="00F834C1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003" w:type="dxa"/>
        </w:tcPr>
        <w:p w14:paraId="0F58B1D1" w14:textId="77777777" w:rsidR="00F834C1" w:rsidRDefault="00F834C1" w:rsidP="009329BF">
          <w:pPr>
            <w:keepLines/>
            <w:spacing w:line="240" w:lineRule="atLeast"/>
            <w:ind w:firstLine="720"/>
            <w:jc w:val="center"/>
            <w:rPr>
              <w:rFonts w:ascii="Garamond" w:hAnsi="Garamond"/>
              <w:caps/>
              <w:spacing w:val="75"/>
              <w:kern w:val="18"/>
              <w:sz w:val="32"/>
              <w:szCs w:val="20"/>
            </w:rPr>
          </w:pPr>
        </w:p>
        <w:p w14:paraId="58AA674E" w14:textId="77777777" w:rsidR="00F834C1" w:rsidRDefault="00F834C1" w:rsidP="009329BF">
          <w:pPr>
            <w:keepLines/>
            <w:spacing w:line="240" w:lineRule="atLeast"/>
            <w:rPr>
              <w:rFonts w:ascii="Garamond" w:hAnsi="Garamond"/>
              <w:caps/>
              <w:spacing w:val="75"/>
              <w:kern w:val="18"/>
              <w:sz w:val="32"/>
              <w:szCs w:val="20"/>
            </w:rPr>
          </w:pPr>
        </w:p>
        <w:p w14:paraId="1C4A0703" w14:textId="77777777" w:rsidR="00F834C1" w:rsidRDefault="00F834C1" w:rsidP="009329BF">
          <w:pPr>
            <w:pStyle w:val="Header"/>
          </w:pPr>
        </w:p>
        <w:p w14:paraId="5EFBB23D" w14:textId="77777777" w:rsidR="00F834C1" w:rsidRDefault="00F834C1" w:rsidP="009329BF">
          <w:pPr>
            <w:keepLines/>
            <w:spacing w:line="240" w:lineRule="atLeast"/>
            <w:rPr>
              <w:rFonts w:ascii="Garamond" w:hAnsi="Garamond"/>
              <w:caps/>
              <w:spacing w:val="75"/>
              <w:kern w:val="18"/>
              <w:sz w:val="32"/>
              <w:szCs w:val="20"/>
            </w:rPr>
          </w:pPr>
        </w:p>
        <w:p w14:paraId="78F1B82E" w14:textId="77777777" w:rsidR="00F834C1" w:rsidRDefault="00F834C1" w:rsidP="009329BF">
          <w:pPr>
            <w:keepLines/>
            <w:spacing w:line="240" w:lineRule="atLeast"/>
            <w:rPr>
              <w:rFonts w:ascii="Garamond" w:hAnsi="Garamond"/>
              <w:caps/>
              <w:spacing w:val="75"/>
              <w:kern w:val="18"/>
              <w:sz w:val="32"/>
              <w:szCs w:val="20"/>
            </w:rPr>
          </w:pPr>
        </w:p>
      </w:tc>
    </w:tr>
  </w:tbl>
  <w:p w14:paraId="1802CD69" w14:textId="77777777" w:rsidR="00F834C1" w:rsidRDefault="00F83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28"/>
    <w:rsid w:val="0011436E"/>
    <w:rsid w:val="001527A6"/>
    <w:rsid w:val="00285B1D"/>
    <w:rsid w:val="00291C7E"/>
    <w:rsid w:val="00426D53"/>
    <w:rsid w:val="004B2D24"/>
    <w:rsid w:val="004E7901"/>
    <w:rsid w:val="005470D0"/>
    <w:rsid w:val="00651928"/>
    <w:rsid w:val="00687E5D"/>
    <w:rsid w:val="006920B7"/>
    <w:rsid w:val="006D42E1"/>
    <w:rsid w:val="00866CEF"/>
    <w:rsid w:val="009765DF"/>
    <w:rsid w:val="00B51377"/>
    <w:rsid w:val="00CF1EE9"/>
    <w:rsid w:val="00D9132C"/>
    <w:rsid w:val="00E25FA1"/>
    <w:rsid w:val="00F834C1"/>
    <w:rsid w:val="00FC6063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0B13E"/>
  <w15:docId w15:val="{E91ED88D-4D16-45FB-8E84-D2BE76B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651928"/>
    <w:pPr>
      <w:keepLines/>
      <w:framePr w:w="9913" w:h="2057" w:wrap="notBeside" w:vAnchor="page" w:hAnchor="page" w:x="1326" w:y="679" w:anchorLock="1"/>
      <w:spacing w:after="0" w:line="240" w:lineRule="atLeast"/>
      <w:jc w:val="both"/>
    </w:pPr>
    <w:rPr>
      <w:rFonts w:ascii="Garamond" w:hAnsi="Garamond"/>
      <w:caps/>
      <w:spacing w:val="75"/>
      <w:kern w:val="1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19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1928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1928"/>
  </w:style>
  <w:style w:type="character" w:customStyle="1" w:styleId="DateChar">
    <w:name w:val="Date Char"/>
    <w:basedOn w:val="DefaultParagraphFont"/>
    <w:link w:val="Date"/>
    <w:uiPriority w:val="99"/>
    <w:semiHidden/>
    <w:rsid w:val="006519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3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4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4C1"/>
    <w:rPr>
      <w:rFonts w:ascii="Times New Roman" w:eastAsia="Times New Roman" w:hAnsi="Times New Roman" w:cs="Times New Roman"/>
      <w:sz w:val="24"/>
      <w:szCs w:val="24"/>
    </w:rPr>
  </w:style>
  <w:style w:type="paragraph" w:customStyle="1" w:styleId="ReturnAddress">
    <w:name w:val="Return Address"/>
    <w:rsid w:val="00F834C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 Psych. Srvcs. 2</dc:creator>
  <cp:lastModifiedBy>amanda pelphrey</cp:lastModifiedBy>
  <cp:revision>3</cp:revision>
  <cp:lastPrinted>2019-01-07T19:30:00Z</cp:lastPrinted>
  <dcterms:created xsi:type="dcterms:W3CDTF">2023-11-16T18:59:00Z</dcterms:created>
  <dcterms:modified xsi:type="dcterms:W3CDTF">2023-11-16T19:03:00Z</dcterms:modified>
</cp:coreProperties>
</file>